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F2422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1</w:t>
      </w:r>
      <w:r w:rsidR="007C2BD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  <w:r w:rsidR="00EA25F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6</w:t>
      </w:r>
      <w:r w:rsidR="00BC4D87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7C2BDD">
        <w:rPr>
          <w:b w:val="0"/>
          <w:color w:val="000099"/>
          <w:sz w:val="24"/>
        </w:rPr>
        <w:t>52</w:t>
      </w:r>
      <w:r w:rsidR="00BC4D87">
        <w:rPr>
          <w:b w:val="0"/>
          <w:color w:val="000099"/>
          <w:sz w:val="24"/>
        </w:rPr>
        <w:t>2</w:t>
      </w:r>
      <w:r w:rsidR="007C2BDD">
        <w:rPr>
          <w:b w:val="0"/>
          <w:color w:val="000099"/>
          <w:sz w:val="24"/>
        </w:rPr>
        <w:t>1-</w:t>
      </w:r>
      <w:r w:rsidR="00BC4D87">
        <w:rPr>
          <w:b w:val="0"/>
          <w:color w:val="000099"/>
          <w:sz w:val="24"/>
        </w:rPr>
        <w:t>74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23</w:t>
      </w:r>
      <w:r w:rsidR="0092136A">
        <w:rPr>
          <w:rFonts w:ascii="Times New Roman CYR" w:hAnsi="Times New Roman CYR" w:cs="Times New Roman CYR"/>
          <w:color w:val="0000CC"/>
          <w:sz w:val="28"/>
          <w:szCs w:val="28"/>
        </w:rPr>
        <w:t xml:space="preserve"> ма</w:t>
      </w:r>
      <w:r w:rsidR="00F24225">
        <w:rPr>
          <w:rFonts w:ascii="Times New Roman CYR" w:hAnsi="Times New Roman CYR" w:cs="Times New Roman CYR"/>
          <w:color w:val="0000CC"/>
          <w:sz w:val="28"/>
          <w:szCs w:val="28"/>
        </w:rPr>
        <w:t>я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Мурсалимова Раиля Валеевича, </w:t>
      </w:r>
      <w:r w:rsidR="00C649F5">
        <w:rPr>
          <w:color w:val="000099"/>
          <w:sz w:val="28"/>
          <w:szCs w:val="28"/>
          <w:lang w:val="en-US"/>
        </w:rPr>
        <w:t>&lt;&lt;***&gt;&gt;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860D5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 w:rsidR="00860D5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EA25F4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 w:rsidR="00EA25F4"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="007C2BD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230C5A">
        <w:rPr>
          <w:rFonts w:ascii="Times New Roman CYR" w:hAnsi="Times New Roman CYR" w:cs="Times New Roman CYR"/>
          <w:color w:val="000099"/>
          <w:sz w:val="28"/>
          <w:szCs w:val="28"/>
        </w:rPr>
        <w:t xml:space="preserve">ул. </w:t>
      </w:r>
      <w:r w:rsidR="00BC4D87">
        <w:rPr>
          <w:rFonts w:ascii="Times New Roman CYR" w:hAnsi="Times New Roman CYR" w:cs="Times New Roman CYR"/>
          <w:color w:val="000099"/>
          <w:sz w:val="28"/>
          <w:szCs w:val="28"/>
        </w:rPr>
        <w:t>Рационализаторов около д. 6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BC4D87">
        <w:rPr>
          <w:rFonts w:ascii="Times New Roman CYR" w:hAnsi="Times New Roman CYR" w:cs="Times New Roman CYR"/>
          <w:color w:val="000099"/>
          <w:sz w:val="28"/>
          <w:szCs w:val="28"/>
        </w:rPr>
        <w:t>Мурсалимова Раиля Валеевича</w:t>
      </w:r>
      <w:r w:rsidRPr="00796665" w:rsidR="00BC4D8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Мурсалимова Раиля Валеевича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AF1F09">
        <w:rPr>
          <w:rFonts w:ascii="Times New Roman CYR" w:hAnsi="Times New Roman CYR" w:cs="Times New Roman CYR"/>
          <w:color w:val="000099"/>
          <w:sz w:val="28"/>
          <w:szCs w:val="28"/>
        </w:rPr>
        <w:t>десять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="007C2BDD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 то есть с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230C5A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EA25F4"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BC4D87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230C5A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7C2BDD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652F3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ма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я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9F5" w:rsidRPr="00796665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AD1938">
      <w:pPr>
        <w:jc w:val="both"/>
        <w:rPr>
          <w:color w:val="000000"/>
          <w:sz w:val="28"/>
          <w:szCs w:val="28"/>
        </w:rPr>
      </w:pPr>
    </w:p>
    <w:p w:rsidR="00AE7EE0" w:rsidRPr="00796665" w:rsidP="00AD1938">
      <w:pPr>
        <w:jc w:val="both"/>
        <w:rPr>
          <w:color w:val="000000"/>
          <w:sz w:val="28"/>
          <w:szCs w:val="28"/>
        </w:rPr>
      </w:pPr>
      <w:r w:rsidRPr="00796665">
        <w:rPr>
          <w:color w:val="000000"/>
          <w:sz w:val="28"/>
          <w:szCs w:val="28"/>
        </w:rPr>
        <w:t xml:space="preserve"> </w:t>
      </w: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64D72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D72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0C5A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1328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2BDD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0D5F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36A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341D"/>
    <w:rsid w:val="00995152"/>
    <w:rsid w:val="00995653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2F3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4D8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49F5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334C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1CC1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5F4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4225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Заголовок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